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3490" w14:textId="77777777" w:rsidR="00AA46A1" w:rsidRPr="00AA46A1" w:rsidRDefault="00AA46A1" w:rsidP="00AA46A1">
      <w:pPr>
        <w:rPr>
          <w:b/>
          <w:bCs/>
        </w:rPr>
      </w:pPr>
      <w:r w:rsidRPr="00AA46A1">
        <w:rPr>
          <w:b/>
          <w:bCs/>
        </w:rPr>
        <w:t>PODMÍNKY PRO ZÍSKÁNÍ MÉDIÁLNÍ AKREDITACE</w:t>
      </w:r>
    </w:p>
    <w:p w14:paraId="65496F99" w14:textId="77777777" w:rsidR="00AA46A1" w:rsidRPr="00AA46A1" w:rsidRDefault="00AA46A1" w:rsidP="00AA46A1">
      <w:pPr>
        <w:numPr>
          <w:ilvl w:val="0"/>
          <w:numId w:val="1"/>
        </w:numPr>
      </w:pPr>
      <w:r w:rsidRPr="00AA46A1">
        <w:t>Dokument vychází z materiálů AIPS, UNESCO, EU a světových sportovních federací.</w:t>
      </w:r>
    </w:p>
    <w:p w14:paraId="4D4B2104" w14:textId="77777777" w:rsidR="00AA46A1" w:rsidRPr="00AA46A1" w:rsidRDefault="00AA46A1" w:rsidP="00AA46A1">
      <w:pPr>
        <w:rPr>
          <w:b/>
          <w:bCs/>
        </w:rPr>
      </w:pPr>
      <w:r w:rsidRPr="00AA46A1">
        <w:rPr>
          <w:b/>
          <w:bCs/>
        </w:rPr>
        <w:t>ZÁKLADNÍ INFORMACE:</w:t>
      </w:r>
    </w:p>
    <w:p w14:paraId="563E6786" w14:textId="0EB45AFE" w:rsidR="00AA46A1" w:rsidRPr="00AA46A1" w:rsidRDefault="00AA46A1" w:rsidP="00AA46A1">
      <w:r w:rsidRPr="00AA46A1">
        <w:t>Zástupci nových médií (tvůrci obsahu, YouTubeři, podcaste</w:t>
      </w:r>
      <w:r w:rsidR="00A37D61">
        <w:t>ř</w:t>
      </w:r>
      <w:r w:rsidRPr="00AA46A1">
        <w:t xml:space="preserve">i, </w:t>
      </w:r>
      <w:r w:rsidR="00A37D61">
        <w:t>tvůrci</w:t>
      </w:r>
      <w:r w:rsidRPr="00AA46A1">
        <w:t xml:space="preserve"> videí, uživatelé TikTok, Instagramu a Facebooku, bloggeři, uživatelé </w:t>
      </w:r>
      <w:r w:rsidR="00A37D61">
        <w:t xml:space="preserve">sítě </w:t>
      </w:r>
      <w:r w:rsidRPr="00AA46A1">
        <w:t>X a další, kteří působí ve veřejných médiích pod různými označeními) mohou požádat o členství v AIPS a národních sportovních mediálních asociacích. K tomu, aby se někdo stal členem AIPS, musí zažádat o kartu AIPS v souladu s příslušnými postupy.</w:t>
      </w:r>
    </w:p>
    <w:p w14:paraId="33166E0D" w14:textId="77777777" w:rsidR="00AA46A1" w:rsidRPr="00AA46A1" w:rsidRDefault="00AA46A1" w:rsidP="00AA46A1">
      <w:r w:rsidRPr="00AA46A1">
        <w:rPr>
          <w:b/>
          <w:bCs/>
        </w:rPr>
        <w:t>I. Žadatelé musí dodržovat stejná pravidla a povinnosti jako tradiční mediální</w:t>
      </w:r>
      <w:r w:rsidRPr="00AA46A1">
        <w:br/>
        <w:t>organizace a současní členové AIPS a národních sportovních mediálních asociací.</w:t>
      </w:r>
    </w:p>
    <w:p w14:paraId="7E88B18D" w14:textId="77777777" w:rsidR="00AA46A1" w:rsidRPr="00AA46A1" w:rsidRDefault="00AA46A1" w:rsidP="00AA46A1">
      <w:r w:rsidRPr="00AA46A1">
        <w:rPr>
          <w:b/>
          <w:bCs/>
        </w:rPr>
        <w:t>II. Ti, kteří se nechtějí stát členy AIPS, ale hodlají působit jako mediální</w:t>
      </w:r>
      <w:r w:rsidRPr="00AA46A1">
        <w:br/>
        <w:t>profesionálové v konkrétních sportovních odvětvích, musí respektovat a dodržovat minimální standardy uvedené v části III/2 níže.</w:t>
      </w:r>
    </w:p>
    <w:p w14:paraId="5D105D57" w14:textId="77777777" w:rsidR="00AA46A1" w:rsidRPr="00AA46A1" w:rsidRDefault="00AA46A1" w:rsidP="00AA46A1">
      <w:r w:rsidRPr="00AA46A1">
        <w:rPr>
          <w:b/>
          <w:bCs/>
        </w:rPr>
        <w:t>III/1. UZNÁVANÍ ZÁSTUPCI MÉDIÍ</w:t>
      </w:r>
      <w:r w:rsidRPr="00AA46A1">
        <w:br/>
        <w:t>Médiální akreditace pro pokrytí akcí pořádaných konkrétními sportovními organizacemi (např. MOV, FIFA, UEFA, World Athletics atd.) může být udělena jednotlivcům, kteří spadají do jedné z následujících kategorií:</w:t>
      </w:r>
    </w:p>
    <w:p w14:paraId="57D9BAD4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Profesionální, řadoví zaměstnanci mediální společnosti, jejíž hlavní činností a zdrojem příjmů je shromažďování zpráv.</w:t>
      </w:r>
    </w:p>
    <w:p w14:paraId="56E14A41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Nezávislí fotografové nebo spisovatelé s písemným zadáním na oficiálním firemním dopisním papíru podrobně popisujícím konkrétní úkol od redaktora, který zadání přiděluje.</w:t>
      </w:r>
    </w:p>
    <w:p w14:paraId="1BEA8764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Redaktoři nebo fotografové webových stránek a blogů, které informují za účelem zpravodajství a splňují určitá kritéria.</w:t>
      </w:r>
    </w:p>
    <w:p w14:paraId="0F58D0C3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Držitelé vysílacích práv.</w:t>
      </w:r>
    </w:p>
    <w:p w14:paraId="5D4D7C9D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Schválení vysílatelé bez vysílacích práv.</w:t>
      </w:r>
    </w:p>
    <w:p w14:paraId="00B28096" w14:textId="77777777" w:rsidR="00AA46A1" w:rsidRPr="00AA46A1" w:rsidRDefault="00AA46A1" w:rsidP="00AA46A1">
      <w:pPr>
        <w:numPr>
          <w:ilvl w:val="0"/>
          <w:numId w:val="2"/>
        </w:numPr>
      </w:pPr>
      <w:r w:rsidRPr="00AA46A1">
        <w:t>Zástupci sportovních organizací, přidružených národních federací nebo kontinentálních unií, kteří v rámci svých tiskových a komunikačních aktivit vystupují jako média a/nebo působí jako tiskoví atašé.</w:t>
      </w:r>
    </w:p>
    <w:p w14:paraId="5AFB9D08" w14:textId="77777777" w:rsidR="00AA46A1" w:rsidRPr="00AA46A1" w:rsidRDefault="00AA46A1" w:rsidP="00AA46A1">
      <w:r w:rsidRPr="00AA46A1">
        <w:rPr>
          <w:b/>
          <w:bCs/>
        </w:rPr>
        <w:t>III/2. OSTATNÍ ZÁSTUPCI</w:t>
      </w:r>
      <w:r w:rsidRPr="00AA46A1">
        <w:br/>
        <w:t>Jednotlivci, kteří nejsou členy AIPS, musí pro získání mediální akreditace na sportovní akce dodržovat níže uvedená pravidla a povinnosti:</w:t>
      </w:r>
    </w:p>
    <w:p w14:paraId="01C43200" w14:textId="77777777" w:rsidR="00AA46A1" w:rsidRPr="00AA46A1" w:rsidRDefault="00AA46A1" w:rsidP="00AA46A1">
      <w:pPr>
        <w:numPr>
          <w:ilvl w:val="0"/>
          <w:numId w:val="3"/>
        </w:numPr>
      </w:pPr>
      <w:r w:rsidRPr="00AA46A1">
        <w:lastRenderedPageBreak/>
        <w:t>Každý, kdo veřejně publikuje na sociálních sítích (např. Facebook, Instagram, TikTok atd.), musí dodržovat alespoň minimální standardy AIPS, které odrážejí základní profesní a etické normy pro veřejnou komunikaci. Mezi tyto standardy patří:</w:t>
      </w:r>
    </w:p>
    <w:p w14:paraId="5EBECCC4" w14:textId="77777777" w:rsidR="00AA46A1" w:rsidRPr="00AA46A1" w:rsidRDefault="00AA46A1" w:rsidP="00AA46A1">
      <w:r w:rsidRPr="00AA46A1">
        <w:t>a. Zajištění eticky nezávadných cílů.</w:t>
      </w:r>
      <w:r w:rsidRPr="00AA46A1">
        <w:br/>
        <w:t>b. Plná připravenost na veškeré veřejné vystupování nebo reportáž.</w:t>
      </w:r>
      <w:r w:rsidRPr="00AA46A1">
        <w:br/>
        <w:t>c. Poctivost a transparentnost v komunikaci.</w:t>
      </w:r>
      <w:r w:rsidRPr="00AA46A1">
        <w:br/>
        <w:t>d. Vyvarování se nadávek nebo urážlivého jazyka.</w:t>
      </w:r>
      <w:r w:rsidRPr="00AA46A1">
        <w:br/>
        <w:t>e. Dodržování etických zásad ve veškerém obsahu.</w:t>
      </w:r>
      <w:r w:rsidRPr="00AA46A1">
        <w:br/>
        <w:t>f. Zajištění inkluze a diverzity v cílech obsahu a jeho reprezentaci.</w:t>
      </w:r>
      <w:r w:rsidRPr="00AA46A1">
        <w:br/>
        <w:t>g. Uvědomění si a vyhýbání se střetu zájmů, zejména komerčním vazbám (např. u nezávislých tvůrců obsahu, podcasterů, digitálního tisku). Takové vazby mohou jednotlivce diskvalifikovat od automatické akreditace.</w:t>
      </w:r>
      <w:r w:rsidRPr="00AA46A1">
        <w:br/>
        <w:t>h. Akreditované osoby musí na pracovišti (hřiště, smíšená zóna a tisková konference) dodržovat stejná praktická pravidla jako ostatní média.</w:t>
      </w:r>
    </w:p>
    <w:p w14:paraId="58C25FD5" w14:textId="77777777" w:rsidR="00AA46A1" w:rsidRPr="00AA46A1" w:rsidRDefault="00AA46A1" w:rsidP="00AA46A1">
      <w:r w:rsidRPr="00AA46A1">
        <w:rPr>
          <w:b/>
          <w:bCs/>
        </w:rPr>
        <w:t>POZNÁMKA: Ten, kdo nesplní tyto minimální standardy, nemůže být považován za</w:t>
      </w:r>
      <w:r w:rsidRPr="00AA46A1">
        <w:br/>
        <w:t>sportovního novináře a nebude mu udělena mediální akreditace.</w:t>
      </w:r>
    </w:p>
    <w:p w14:paraId="33E35D0D" w14:textId="2A657A2B" w:rsidR="00AA46A1" w:rsidRPr="00AA46A1" w:rsidRDefault="00AA46A1" w:rsidP="00AA46A1">
      <w:r w:rsidRPr="00AA46A1">
        <w:rPr>
          <w:b/>
          <w:bCs/>
        </w:rPr>
        <w:t>IV. N</w:t>
      </w:r>
      <w:r>
        <w:rPr>
          <w:b/>
          <w:bCs/>
        </w:rPr>
        <w:t>AKCEPTOVATELNÍ</w:t>
      </w:r>
      <w:r w:rsidRPr="00AA46A1">
        <w:rPr>
          <w:b/>
          <w:bCs/>
        </w:rPr>
        <w:t>:</w:t>
      </w:r>
      <w:r w:rsidRPr="00AA46A1">
        <w:br/>
        <w:t>Médiální akreditace nebude udělena:</w:t>
      </w:r>
    </w:p>
    <w:p w14:paraId="34757A10" w14:textId="3C7D7A4E" w:rsidR="00AA46A1" w:rsidRPr="00AA46A1" w:rsidRDefault="00AA46A1" w:rsidP="00AA46A1">
      <w:pPr>
        <w:numPr>
          <w:ilvl w:val="0"/>
          <w:numId w:val="4"/>
        </w:numPr>
      </w:pPr>
      <w:r w:rsidRPr="00AA46A1">
        <w:t xml:space="preserve">Jednotlivcům, kteří prodávají fotografie nebo snímky </w:t>
      </w:r>
      <w:r>
        <w:t>pro reklamní účely</w:t>
      </w:r>
      <w:r w:rsidRPr="00AA46A1">
        <w:t>.</w:t>
      </w:r>
    </w:p>
    <w:p w14:paraId="19D89673" w14:textId="77777777" w:rsidR="00AA46A1" w:rsidRPr="00AA46A1" w:rsidRDefault="00AA46A1" w:rsidP="00AA46A1">
      <w:pPr>
        <w:numPr>
          <w:ilvl w:val="0"/>
          <w:numId w:val="4"/>
        </w:numPr>
      </w:pPr>
      <w:r w:rsidRPr="00AA46A1">
        <w:t>Osobám zapojeným do komerčních podniků, včetně zástupců sponzorů a agentů.</w:t>
      </w:r>
    </w:p>
    <w:p w14:paraId="25107D11" w14:textId="34C9C433" w:rsidR="00AA46A1" w:rsidRPr="00AA46A1" w:rsidRDefault="00AA46A1" w:rsidP="00AA46A1">
      <w:pPr>
        <w:numPr>
          <w:ilvl w:val="0"/>
          <w:numId w:val="4"/>
        </w:numPr>
      </w:pPr>
      <w:r w:rsidRPr="00AA46A1">
        <w:t>Provozovatelům osobních stránek, diskusních fór, chatovacích místností, platfor</w:t>
      </w:r>
      <w:r>
        <w:t>e</w:t>
      </w:r>
      <w:r w:rsidRPr="00AA46A1">
        <w:t>m založených na předplatném nebo fanouškovských stránek.</w:t>
      </w:r>
    </w:p>
    <w:p w14:paraId="049AAD00" w14:textId="77777777" w:rsidR="00AA46A1" w:rsidRPr="00AA46A1" w:rsidRDefault="00AA46A1" w:rsidP="00AA46A1">
      <w:pPr>
        <w:numPr>
          <w:ilvl w:val="0"/>
          <w:numId w:val="4"/>
        </w:numPr>
      </w:pPr>
      <w:r w:rsidRPr="00AA46A1">
        <w:t>Osobám, které pracují výhradně pro jednotlivé sportovce.</w:t>
      </w:r>
    </w:p>
    <w:p w14:paraId="3CEB98D7" w14:textId="77777777" w:rsidR="00AA46A1" w:rsidRPr="00AA46A1" w:rsidRDefault="00AA46A1" w:rsidP="00AA46A1">
      <w:pPr>
        <w:numPr>
          <w:ilvl w:val="0"/>
          <w:numId w:val="4"/>
        </w:numPr>
      </w:pPr>
      <w:r w:rsidRPr="00AA46A1">
        <w:t>Jednotlivcům žádajícím o dvojí akreditaci (např. jako člen delegace a novinář).</w:t>
      </w:r>
    </w:p>
    <w:p w14:paraId="355340A8" w14:textId="77777777" w:rsidR="00AA46A1" w:rsidRPr="00AA46A1" w:rsidRDefault="00AA46A1" w:rsidP="00AA46A1">
      <w:pPr>
        <w:numPr>
          <w:ilvl w:val="0"/>
          <w:numId w:val="4"/>
        </w:numPr>
      </w:pPr>
      <w:r w:rsidRPr="00AA46A1">
        <w:t>Každému, u koho bylo v minulosti zjištěno porušení pravidel a předpisů mezinárodních sportovních federací nebo kdo nedodržel pokyny oficiální akce, nebude v zásadě udělena mediální akreditace a měl by podstoupit další proces, který prověří, zda je tentokrát oprávněn ji získat.</w:t>
      </w:r>
    </w:p>
    <w:p w14:paraId="55E42A9F" w14:textId="77777777" w:rsidR="00AA46A1" w:rsidRPr="00AA46A1" w:rsidRDefault="00AA46A1" w:rsidP="00AA46A1">
      <w:r w:rsidRPr="00AA46A1">
        <w:rPr>
          <w:b/>
          <w:bCs/>
        </w:rPr>
        <w:t>V. NOVÁ MÉDIA</w:t>
      </w:r>
      <w:r w:rsidRPr="00AA46A1">
        <w:br/>
        <w:t>Nová média zahrnují nezávislé jednotlivce, jejichž hlavní výstup obsahu je na platformách třetích stran, jako je YouTube, Podcasty, TikTok, Instagram, Facebook, Blogy, X (dříve Twitter) a další.</w:t>
      </w:r>
    </w:p>
    <w:p w14:paraId="2D43FB71" w14:textId="77777777" w:rsidR="00AA46A1" w:rsidRPr="00AA46A1" w:rsidRDefault="00AA46A1" w:rsidP="00AA46A1">
      <w:pPr>
        <w:numPr>
          <w:ilvl w:val="0"/>
          <w:numId w:val="5"/>
        </w:numPr>
      </w:pPr>
      <w:r w:rsidRPr="00AA46A1">
        <w:rPr>
          <w:b/>
          <w:bCs/>
        </w:rPr>
        <w:t>Přítomnost na platformě:</w:t>
      </w:r>
      <w:r w:rsidRPr="00AA46A1">
        <w:t> Musí mít dlouhodobou, aktivní přítomnost alespoň na jedné hlavní platformě s významným a angažovaným publikem.</w:t>
      </w:r>
    </w:p>
    <w:p w14:paraId="2411E430" w14:textId="77777777" w:rsidR="00AA46A1" w:rsidRPr="00AA46A1" w:rsidRDefault="00AA46A1" w:rsidP="00AA46A1">
      <w:pPr>
        <w:numPr>
          <w:ilvl w:val="0"/>
          <w:numId w:val="5"/>
        </w:numPr>
      </w:pPr>
      <w:r w:rsidRPr="00AA46A1">
        <w:rPr>
          <w:b/>
          <w:bCs/>
        </w:rPr>
        <w:lastRenderedPageBreak/>
        <w:t>Kvalita obsahu:</w:t>
      </w:r>
      <w:r w:rsidRPr="00AA46A1">
        <w:t> Musí prokázat historii soustavné tvorby kvalitního obsahu, který je respektující, přesný a v souladu s principy fair play a sportovního chování.</w:t>
      </w:r>
    </w:p>
    <w:p w14:paraId="5D6BB983" w14:textId="77777777" w:rsidR="00AA46A1" w:rsidRPr="00AA46A1" w:rsidRDefault="00AA46A1" w:rsidP="00AA46A1">
      <w:pPr>
        <w:numPr>
          <w:ilvl w:val="0"/>
          <w:numId w:val="5"/>
        </w:numPr>
      </w:pPr>
      <w:r w:rsidRPr="00AA46A1">
        <w:rPr>
          <w:b/>
          <w:bCs/>
        </w:rPr>
        <w:t>Relevance:</w:t>
      </w:r>
      <w:r w:rsidRPr="00AA46A1">
        <w:t> Musí prokázat jasné zaměření na sport nebo sportovní témata, jako je předchozí pokrytí sportovních událostí, rozhovory se sportovci nebo obsah propagující sport a aktivní životní styl.</w:t>
      </w:r>
    </w:p>
    <w:p w14:paraId="08B8B9A6" w14:textId="77777777" w:rsidR="00AA46A1" w:rsidRPr="00AA46A1" w:rsidRDefault="00AA46A1" w:rsidP="00AA46A1">
      <w:r w:rsidRPr="00AA46A1">
        <w:rPr>
          <w:b/>
          <w:bCs/>
        </w:rPr>
        <w:t>VI. DOPLŇUJÍCÍ INFORMACE:</w:t>
      </w:r>
      <w:r w:rsidRPr="00AA46A1">
        <w:br/>
        <w:t>Přístup pro média může zahrnovat oblasti jako:</w:t>
      </w:r>
    </w:p>
    <w:p w14:paraId="31B6CDBA" w14:textId="77777777" w:rsidR="00AA46A1" w:rsidRPr="00AA46A1" w:rsidRDefault="00AA46A1" w:rsidP="00AA46A1">
      <w:pPr>
        <w:numPr>
          <w:ilvl w:val="0"/>
          <w:numId w:val="6"/>
        </w:numPr>
      </w:pPr>
      <w:r w:rsidRPr="00AA46A1">
        <w:t>Smíšené zóny v sportovních areálech.</w:t>
      </w:r>
    </w:p>
    <w:p w14:paraId="4CFF29CB" w14:textId="77777777" w:rsidR="00AA46A1" w:rsidRPr="00AA46A1" w:rsidRDefault="00AA46A1" w:rsidP="00AA46A1">
      <w:pPr>
        <w:numPr>
          <w:ilvl w:val="0"/>
          <w:numId w:val="6"/>
        </w:numPr>
      </w:pPr>
      <w:r w:rsidRPr="00AA46A1">
        <w:t>Smíšené zóny na tréninkových místech.</w:t>
      </w:r>
    </w:p>
    <w:p w14:paraId="73F326B0" w14:textId="77777777" w:rsidR="00AA46A1" w:rsidRPr="00AA46A1" w:rsidRDefault="00AA46A1" w:rsidP="00AA46A1">
      <w:pPr>
        <w:numPr>
          <w:ilvl w:val="0"/>
          <w:numId w:val="6"/>
        </w:numPr>
      </w:pPr>
      <w:r w:rsidRPr="00AA46A1">
        <w:t>Týmové hotely.</w:t>
      </w:r>
    </w:p>
    <w:p w14:paraId="522014E3" w14:textId="77777777" w:rsidR="00AA46A1" w:rsidRPr="00AA46A1" w:rsidRDefault="00AA46A1" w:rsidP="00AA46A1">
      <w:r w:rsidRPr="00AA46A1">
        <w:t>a. Přístup je přísně regulován.</w:t>
      </w:r>
      <w:r w:rsidRPr="00AA46A1">
        <w:br/>
        <w:t>b. Pro vytváření rozhovorů a dalšího mediálního obsahu jsou vyčleněny určené oblasti. Přístup pro nová média je v těchto oblastech stejný jako pro tradiční média.</w:t>
      </w:r>
    </w:p>
    <w:p w14:paraId="33CE387C" w14:textId="77777777" w:rsidR="00AA46A1" w:rsidRPr="00AA46A1" w:rsidRDefault="00AA46A1" w:rsidP="00AA46A1">
      <w:r w:rsidRPr="00AA46A1">
        <w:rPr>
          <w:b/>
          <w:bCs/>
        </w:rPr>
        <w:t>VII. DALŠÍ KRITÉRIA:</w:t>
      </w:r>
      <w:r w:rsidRPr="00AA46A1">
        <w:br/>
        <w:t>a. Počet akreditací udělených tradičním médiím nebude snížen, aby se uvolnilo místo pro nová média.</w:t>
      </w:r>
    </w:p>
    <w:p w14:paraId="124C847C" w14:textId="77777777" w:rsidR="009D4F3D" w:rsidRDefault="009D4F3D"/>
    <w:sectPr w:rsidR="009D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7B1"/>
    <w:multiLevelType w:val="multilevel"/>
    <w:tmpl w:val="1078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4EBB"/>
    <w:multiLevelType w:val="multilevel"/>
    <w:tmpl w:val="25E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97CE4"/>
    <w:multiLevelType w:val="multilevel"/>
    <w:tmpl w:val="00E4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75559"/>
    <w:multiLevelType w:val="multilevel"/>
    <w:tmpl w:val="028C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44ABA"/>
    <w:multiLevelType w:val="multilevel"/>
    <w:tmpl w:val="09CE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C5374"/>
    <w:multiLevelType w:val="multilevel"/>
    <w:tmpl w:val="82F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179029">
    <w:abstractNumId w:val="3"/>
  </w:num>
  <w:num w:numId="2" w16cid:durableId="293370884">
    <w:abstractNumId w:val="5"/>
  </w:num>
  <w:num w:numId="3" w16cid:durableId="1210265638">
    <w:abstractNumId w:val="0"/>
  </w:num>
  <w:num w:numId="4" w16cid:durableId="65996480">
    <w:abstractNumId w:val="4"/>
  </w:num>
  <w:num w:numId="5" w16cid:durableId="834494143">
    <w:abstractNumId w:val="2"/>
  </w:num>
  <w:num w:numId="6" w16cid:durableId="193108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A1"/>
    <w:rsid w:val="00121177"/>
    <w:rsid w:val="002A59B6"/>
    <w:rsid w:val="009D4F3D"/>
    <w:rsid w:val="00A37D61"/>
    <w:rsid w:val="00A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61AB"/>
  <w15:chartTrackingRefBased/>
  <w15:docId w15:val="{9C2ECF7C-1F94-45C9-907F-3878B5D1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720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Dusík</dc:creator>
  <cp:keywords/>
  <dc:description/>
  <cp:lastModifiedBy>Michal Dusík</cp:lastModifiedBy>
  <cp:revision>2</cp:revision>
  <dcterms:created xsi:type="dcterms:W3CDTF">2025-10-02T14:30:00Z</dcterms:created>
  <dcterms:modified xsi:type="dcterms:W3CDTF">2025-10-02T14:37:00Z</dcterms:modified>
</cp:coreProperties>
</file>